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7B7590" w:rsidRDefault="007B7590" w:rsidP="007B75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6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-20-8/186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9</w:t>
      </w:r>
    </w:p>
    <w:p w:rsidR="007B7590" w:rsidRDefault="007B7590" w:rsidP="007B75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1AB8" w:rsidRPr="00E84F70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964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64D5D">
        <w:rPr>
          <w:rFonts w:ascii="Times New Roman" w:hAnsi="Times New Roman" w:cs="Times New Roman"/>
          <w:b/>
          <w:sz w:val="28"/>
          <w:szCs w:val="28"/>
          <w:lang w:val="uk-UA"/>
        </w:rPr>
        <w:t>Вінцковському</w:t>
      </w:r>
      <w:proofErr w:type="spellEnd"/>
      <w:r w:rsidR="00D64D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В.І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0700E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64D5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жовт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ня 2021 року у справі №120/7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D64D5D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8964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64D5D">
        <w:rPr>
          <w:rFonts w:ascii="Times New Roman" w:hAnsi="Times New Roman" w:cs="Times New Roman"/>
          <w:sz w:val="28"/>
          <w:szCs w:val="28"/>
          <w:lang w:val="uk-UA"/>
        </w:rPr>
        <w:t>Вінцковському</w:t>
      </w:r>
      <w:proofErr w:type="spellEnd"/>
      <w:r w:rsidR="00D64D5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Івановичу</w:t>
      </w:r>
      <w:r w:rsidR="004D77C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9648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648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9648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8964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64D5D">
        <w:rPr>
          <w:rFonts w:ascii="Times New Roman" w:hAnsi="Times New Roman" w:cs="Times New Roman"/>
          <w:sz w:val="28"/>
          <w:szCs w:val="28"/>
          <w:lang w:val="uk-UA"/>
        </w:rPr>
        <w:t>Вінцковському</w:t>
      </w:r>
      <w:proofErr w:type="spellEnd"/>
      <w:r w:rsidR="00D64D5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Івановичу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язку з відсутністю у Державному земельному кадастрі відомостей про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D6E3F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700EC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0523483800:</w:t>
      </w:r>
      <w:r w:rsidR="00D64D5D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:000:0</w:t>
      </w:r>
      <w:r w:rsidR="000700E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64D5D">
        <w:rPr>
          <w:rFonts w:ascii="Times New Roman" w:hAnsi="Times New Roman" w:cs="Times New Roman"/>
          <w:sz w:val="28"/>
          <w:szCs w:val="28"/>
          <w:lang w:val="uk-UA"/>
        </w:rPr>
        <w:t>39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95B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з підстав, пер</w:t>
      </w:r>
      <w:r w:rsidR="0064608E">
        <w:rPr>
          <w:rFonts w:ascii="Times New Roman" w:hAnsi="Times New Roman" w:cs="Times New Roman"/>
          <w:sz w:val="28"/>
          <w:szCs w:val="28"/>
          <w:lang w:val="uk-UA"/>
        </w:rPr>
        <w:t>едбачених ст.79-1 Земельного Код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ексу України -  у зв’язку з  відсутністю відомостей щодо державної реєстрації сформован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у Державному земельному кадастрі по причині того, що зазначен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припинил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існування як об’єкт цивільних прав, а ї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державна реєстрація скасована за результатами об’єднання, згідно технічної документації із землеустрою щодо об’єднання земельних ділянок.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155DA"/>
    <w:rsid w:val="000700EC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A6906"/>
    <w:rsid w:val="001E6D36"/>
    <w:rsid w:val="001F760B"/>
    <w:rsid w:val="0021187D"/>
    <w:rsid w:val="0022471D"/>
    <w:rsid w:val="002448D4"/>
    <w:rsid w:val="002558AF"/>
    <w:rsid w:val="00261A8C"/>
    <w:rsid w:val="002843F3"/>
    <w:rsid w:val="00294ED5"/>
    <w:rsid w:val="002A69AD"/>
    <w:rsid w:val="002B0042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57BE7"/>
    <w:rsid w:val="00461136"/>
    <w:rsid w:val="004614A7"/>
    <w:rsid w:val="004B09BD"/>
    <w:rsid w:val="004C04DC"/>
    <w:rsid w:val="004C7C66"/>
    <w:rsid w:val="004D77C9"/>
    <w:rsid w:val="004E59BB"/>
    <w:rsid w:val="004E6164"/>
    <w:rsid w:val="004F10D5"/>
    <w:rsid w:val="00550EF2"/>
    <w:rsid w:val="005B6745"/>
    <w:rsid w:val="005F08CC"/>
    <w:rsid w:val="0062126E"/>
    <w:rsid w:val="00625703"/>
    <w:rsid w:val="00641BD3"/>
    <w:rsid w:val="00644EC2"/>
    <w:rsid w:val="0064608E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B7590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6484"/>
    <w:rsid w:val="00897B78"/>
    <w:rsid w:val="008C373A"/>
    <w:rsid w:val="008C58EC"/>
    <w:rsid w:val="008E6EA4"/>
    <w:rsid w:val="00906E34"/>
    <w:rsid w:val="00907A60"/>
    <w:rsid w:val="00941787"/>
    <w:rsid w:val="0098604E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958"/>
    <w:rsid w:val="00D64D5D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85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2021-11-30T06:19:00Z</cp:lastPrinted>
  <dcterms:created xsi:type="dcterms:W3CDTF">2021-11-30T06:17:00Z</dcterms:created>
  <dcterms:modified xsi:type="dcterms:W3CDTF">2021-12-17T07:35:00Z</dcterms:modified>
</cp:coreProperties>
</file>